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b/>
          <w:bCs/>
          <w:sz w:val="28"/>
          <w:szCs w:val="28"/>
        </w:rPr>
        <w:t>Аннотация к рабочим программам по английскому языку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b/>
          <w:bCs/>
          <w:sz w:val="28"/>
          <w:szCs w:val="28"/>
        </w:rPr>
        <w:t>2-4 класс (начальное общее образование)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Рабочая программа по английскому языку составлена в соответствии с Федеральным государственным образовательным стандартом начального общего образования (Стандарты второго поколения) на основе авторской программы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Биболетовой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М. 3.,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Трубаневой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Н. Н. «Программа курса английского языка к УМК "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>" для учащихся 2-11 классов общеобразовательных учреждений». - Обнинск, Титул, 2012.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>Основное назначение данной программы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Иностранный язык — один из важных и относительно новых предметов системе подготовки современного младшего школьника в условиях поликультурного и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мира. Наряду с русским языком и литературным чтением он входит в число предметов филологического цикла и формирует коммуникативную культуру школьника, способствует его общему речевому развитию, расширению кругозора и воспитанию. Интегративной целью обучения иностранному языку в начальных классах является формирование элементарной коммуникативной компетенции младшего школьника на доступном для него уровне в основных видах речевой деятельности: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>, говорении, чтении и письме.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устной и письменной форме в ограниченном круге типичных ситуаций и сфер общения, доступных для младшего школьника.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>Следовательно, изучение иностранного языка в начальной школе направлено на достижение следующих </w:t>
      </w:r>
      <w:r w:rsidRPr="00745569">
        <w:rPr>
          <w:rFonts w:ascii="Times New Roman" w:hAnsi="Times New Roman" w:cs="Times New Roman"/>
          <w:b/>
          <w:bCs/>
          <w:sz w:val="28"/>
          <w:szCs w:val="28"/>
        </w:rPr>
        <w:t>целей: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- формирование умения общаться на иностранном </w:t>
      </w:r>
      <w:proofErr w:type="gramStart"/>
      <w:r w:rsidRPr="00745569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745569">
        <w:rPr>
          <w:rFonts w:ascii="Times New Roman" w:hAnsi="Times New Roman" w:cs="Times New Roman"/>
          <w:sz w:val="28"/>
          <w:szCs w:val="28"/>
        </w:rPr>
        <w:t xml:space="preserve"> на элементарном уровне с учетом речевых возможностей и потребностей младших школьников в устной (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и говорение) и письменной (чтение и письмо) формах;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- приобщение детей к новому социальному опыту с использованием иностранного языка: знакомство младших школьников с миром зарубежных сверстников, с зарубежным детским фольклором и доступными образцами </w:t>
      </w:r>
      <w:r w:rsidRPr="00745569">
        <w:rPr>
          <w:rFonts w:ascii="Times New Roman" w:hAnsi="Times New Roman" w:cs="Times New Roman"/>
          <w:sz w:val="28"/>
          <w:szCs w:val="28"/>
        </w:rPr>
        <w:lastRenderedPageBreak/>
        <w:t>художественной литературы; воспитание дружелюбного отношения к представителям других стран;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- развитие речевых, интеллектуальных и познавательных способностей младших школьников, а также их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умений; развитие мотивации к дальнейшему овладению иностранным языком;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>- воспитание и разностороннее развитие младшего школьника средствами иностранного языка.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активно. Это позволяет включать иноязычную речевую деятельность в другие виды деятельности,  свойственные ребенку данного возраста (игровую, познавательную, художественную, эстетическую и т. п.),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умения и навыки.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Исходя из сформулированных целей, изучение предмета «Иностранный язык» направлено на решение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следующих</w:t>
      </w:r>
      <w:r w:rsidRPr="00745569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proofErr w:type="spellEnd"/>
      <w:r w:rsidRPr="007455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>- формирование представлений 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>- расширение лингвистического кругозора младших школьников; освоение элементарных лингвистических представлений, доступных младшим школьникам и необходимых для овладения устной и письменной речью на иностранном языке на элементарном уровне;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>- обеспечение коммуникативно -  психологической адаптации младших школьников к новому языковому миру для преодоления в дальнейшем психологического барьера и использования иностранного языка как средства общения;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>- развитие личностных качеств младшего школьника, его внимания, мышления, памяти и воображения в процессе участия в моделируемых ситуациях общения, ролевых играх; в ходе овладения языковым материалом;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>- развитие эмоциональной сферы детей в процессе обучающих игр, учебных спектаклей с использованием иностранного языка;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lastRenderedPageBreak/>
        <w:t>- приобщение младших школьников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- развитие познавательных способностей, овладение умением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аудиоприложением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>, мультимедийным приложением и т. д.), умением работы в паре, в группе.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Согласно федеральному базисному плану образовательных учреждений РФ всего на изучение английского языка в начальной школе выделяется 204 часа во 2, 3 и 4 классах (2 часа в неделю). Таким образом, количество учебных часов во 2, 3 и 4 классах, на которое рассчитана рабочая </w:t>
      </w:r>
      <w:proofErr w:type="gramStart"/>
      <w:r w:rsidRPr="00745569"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Pr="00745569">
        <w:rPr>
          <w:rFonts w:ascii="Times New Roman" w:hAnsi="Times New Roman" w:cs="Times New Roman"/>
          <w:sz w:val="28"/>
          <w:szCs w:val="28"/>
        </w:rPr>
        <w:t xml:space="preserve"> составляет 68 часов в год.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>Учебно-методический комплект “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>” для начальных классов включает следующие компоненты: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учебник - М.З.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, О.А Денисенко, Н.Н.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«Английский язык: Английский с удовольствием (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>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рабочая тетрадь - М.З.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, О.А Денисенко, Н.Н.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«Рабочая тетрадь к учебнику Английский с удовольствием/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>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книга для учителя - М.З.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Биболетова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, Н.Н.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Трубанева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«Английский язык: Книга для учителя к учебнику Английский с удовольствием/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>;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аудиоприложение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(CD MP3),</w:t>
      </w:r>
    </w:p>
    <w:p w:rsidR="0068351D" w:rsidRPr="00745569" w:rsidRDefault="0068351D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>интерактивные плакаты.</w:t>
      </w:r>
    </w:p>
    <w:p w:rsidR="00AE59F6" w:rsidRPr="00745569" w:rsidRDefault="00AE59F6" w:rsidP="00745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227F" w:rsidRPr="00745569" w:rsidRDefault="0042227F" w:rsidP="00745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5569" w:rsidRPr="00745569" w:rsidRDefault="0042227F" w:rsidP="007455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569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предмету «Английский язык» 5-9 классы</w:t>
      </w:r>
    </w:p>
    <w:p w:rsidR="00745569" w:rsidRPr="00745569" w:rsidRDefault="0042227F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b/>
          <w:sz w:val="28"/>
          <w:szCs w:val="28"/>
        </w:rPr>
        <w:t xml:space="preserve"> 1. Место предмета</w:t>
      </w:r>
      <w:r w:rsidRPr="00745569">
        <w:rPr>
          <w:rFonts w:ascii="Times New Roman" w:hAnsi="Times New Roman" w:cs="Times New Roman"/>
          <w:sz w:val="28"/>
          <w:szCs w:val="28"/>
        </w:rPr>
        <w:t xml:space="preserve"> в структуре образовательной программы школы Данная учебная программа реализует учебно-методический комплект “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Биболетовой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М.З. и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Трубаневой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Н.Н. для учащихся основной школы. Обучение английскому языку по курсу «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» в основной школе обеспечивает преемственность с начальной школой, развитие и совершенствование сформированной к этому времени коммуникативной </w:t>
      </w:r>
      <w:r w:rsidRPr="00745569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на английском языке в говорении,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, чтении и письме, включающей языковую и социокультурную компетенции, а также развитие учебно-познавательной и компенсаторной компетенций. </w:t>
      </w:r>
    </w:p>
    <w:p w:rsidR="00745569" w:rsidRPr="00745569" w:rsidRDefault="0042227F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b/>
          <w:sz w:val="28"/>
          <w:szCs w:val="28"/>
        </w:rPr>
        <w:t>2. Цель изучения предмета</w:t>
      </w:r>
      <w:proofErr w:type="gramStart"/>
      <w:r w:rsidRPr="0074556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5569">
        <w:rPr>
          <w:rFonts w:ascii="Times New Roman" w:hAnsi="Times New Roman" w:cs="Times New Roman"/>
          <w:sz w:val="28"/>
          <w:szCs w:val="28"/>
        </w:rPr>
        <w:t xml:space="preserve"> процессе обучения по курсу «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>» в 5-9-х классах (учебник «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Enjoy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») реализуются следующие цели: Развивается коммуникативная компетенция на английском языке в совокупности ее составляющих - речевой, языковой, социокультурной, компенсаторной, учебно-познавательной, а именно: - развиваются сформированные на базе начальной школы коммуникативные умения в говорении,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, чтении, письме с тем, чтобы школьники достигли общеевропейского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допорогового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уровня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55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45569">
        <w:rPr>
          <w:rFonts w:ascii="Times New Roman" w:hAnsi="Times New Roman" w:cs="Times New Roman"/>
          <w:sz w:val="28"/>
          <w:szCs w:val="28"/>
        </w:rPr>
        <w:t>A2/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Waystage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тенция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- накапливаются новые языковые средства, обеспечивающие возможность общаться на темы, предусмотренные стандартом и примерной программой для данного этапа; - школьники приобщаются к культуре и реалиям стран, говорящих на английском языке, в рамках более широкого спектра сфер, тем и ситуаций общения, отвечающих опыту, интересам учащихся 10-12 лет, соответствующих их психологическим особенностям; развивается их способность и готовность использовать английский язык в реальном общении; формируется умение представлять свою собственную страну, ее культуру в условиях межкультурного общения посредством ознакомления учащихся с соответствующим страноведческим,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культуроведческим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 и социолингвистическим материалом, широко представленным в учебном курсе; - </w:t>
      </w:r>
      <w:proofErr w:type="gramStart"/>
      <w:r w:rsidRPr="00745569">
        <w:rPr>
          <w:rFonts w:ascii="Times New Roman" w:hAnsi="Times New Roman" w:cs="Times New Roman"/>
          <w:sz w:val="28"/>
          <w:szCs w:val="28"/>
        </w:rPr>
        <w:t xml:space="preserve">развиваются умения в процессе общения выходить из затруднительного положения, вызванного нехваткой языковых средств за счет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перефраза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>, использования синонимов, жестов и т. д.; • учебно-познавательная компетенция - развиваются желание и умение самостоятельного изучения английского языка доступными им способами (в процессе выполнения проектов, через Интернет, с помощью справочников и т. п.), развиваются специальные учебные умения (пользоваться словарями, интерпретировать информацию текста и др.), умение пользоваться</w:t>
      </w:r>
      <w:proofErr w:type="gramEnd"/>
      <w:r w:rsidRPr="00745569">
        <w:rPr>
          <w:rFonts w:ascii="Times New Roman" w:hAnsi="Times New Roman" w:cs="Times New Roman"/>
          <w:sz w:val="28"/>
          <w:szCs w:val="28"/>
        </w:rPr>
        <w:t xml:space="preserve"> современными информационными технологиями, опираясь на владение английским языком. </w:t>
      </w:r>
    </w:p>
    <w:p w:rsidR="00745569" w:rsidRPr="00745569" w:rsidRDefault="0042227F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b/>
          <w:sz w:val="28"/>
          <w:szCs w:val="28"/>
        </w:rPr>
        <w:t>3. Структура предмета</w:t>
      </w:r>
      <w:r w:rsidRPr="00745569">
        <w:rPr>
          <w:rFonts w:ascii="Times New Roman" w:hAnsi="Times New Roman" w:cs="Times New Roman"/>
          <w:sz w:val="28"/>
          <w:szCs w:val="28"/>
        </w:rPr>
        <w:t xml:space="preserve"> Я, моя семья, мои друзья. Члены моей семьи (внешность, черты характера, профессии, хобби). Взаимоотношения в семье. Семейные праздники. Дом. Помощь по дому. Покупки. Еда. Моя одежда. Характер и увлечения друзей. Взаимоотношения с друзьями. Мир моих увлечений. Любимые занятия и развлечения (спортивные занятия, чтение, телевидение, участие в викторинах и конкурсах, компьютер, Интернет). </w:t>
      </w:r>
      <w:r w:rsidRPr="00745569">
        <w:rPr>
          <w:rFonts w:ascii="Times New Roman" w:hAnsi="Times New Roman" w:cs="Times New Roman"/>
          <w:sz w:val="28"/>
          <w:szCs w:val="28"/>
        </w:rPr>
        <w:lastRenderedPageBreak/>
        <w:t xml:space="preserve">Животные на воле и в неволе. Путешествия. Школьное образование. Школьная жизнь: взаимоотношения между учителями и учениками, между учащимися. Правила поведения в школе, наказания, школьная форма. Учебные предметы и отношение к ним. Школьная жизнь зарубежных сверстников. Мир вокруг меня. В городе и за городом. Ориентация в городе. Транспорт, достопримечательности родного города. Страна/страны изучаемого языка и родная страна. Географические и природные условия, погода, население, столицы. Достопримечательности Лондона и Москвы. Некоторые праздники и традиции. Выдающиеся люди и их вклад в мировую культуру. Мои зарубежные сверстники (их увлечения, любимые писатели и книги/сказки). </w:t>
      </w:r>
    </w:p>
    <w:p w:rsidR="00745569" w:rsidRPr="00745569" w:rsidRDefault="0042227F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>4</w:t>
      </w:r>
      <w:r w:rsidRPr="00745569">
        <w:rPr>
          <w:rFonts w:ascii="Times New Roman" w:hAnsi="Times New Roman" w:cs="Times New Roman"/>
          <w:b/>
          <w:sz w:val="28"/>
          <w:szCs w:val="28"/>
        </w:rPr>
        <w:t>. Требования к результатам освоения предмета</w:t>
      </w:r>
      <w:proofErr w:type="gramStart"/>
      <w:r w:rsidRPr="0074556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45569">
        <w:rPr>
          <w:rFonts w:ascii="Times New Roman" w:hAnsi="Times New Roman" w:cs="Times New Roman"/>
          <w:sz w:val="28"/>
          <w:szCs w:val="28"/>
        </w:rPr>
        <w:t xml:space="preserve"> результате изучения иностранного языка в неполной средней (основной) школе учащиеся должны: знать / понимать: - основные значения изученных лексических единиц (слов, словосочетаний); основные способы словообразования (аффиксация, словосложение, конверсия); - особенности структуры простых и сложных предложений английского языка; интонацию различных типов коммуникативных предложений; - признаки изученных грамматических явлений (видовременных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- основные нормы речевого этикета (реплики-клише, наиболее распространенную оценочную лексику), принятую в стране изучаемого языка; - роль владения иностранными языками в современном мире; особенности образа жизни, быта, культуры англоговорящих стран (всемирно известные достопримечательности, выдающиеся люди и их вклад в мировую культуру), сходство и различия в традициях своей страны и англоговорящих стран; уметь: в области говорения: -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 -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 -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-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</w:t>
      </w:r>
      <w:r w:rsidRPr="00745569">
        <w:rPr>
          <w:rFonts w:ascii="Times New Roman" w:hAnsi="Times New Roman" w:cs="Times New Roman"/>
          <w:sz w:val="28"/>
          <w:szCs w:val="28"/>
        </w:rPr>
        <w:lastRenderedPageBreak/>
        <w:t xml:space="preserve">свое отношение к </w:t>
      </w:r>
      <w:proofErr w:type="gramStart"/>
      <w:r w:rsidRPr="00745569">
        <w:rPr>
          <w:rFonts w:ascii="Times New Roman" w:hAnsi="Times New Roman" w:cs="Times New Roman"/>
          <w:sz w:val="28"/>
          <w:szCs w:val="28"/>
        </w:rPr>
        <w:t>прочитанному</w:t>
      </w:r>
      <w:proofErr w:type="gramEnd"/>
      <w:r w:rsidRPr="00745569">
        <w:rPr>
          <w:rFonts w:ascii="Times New Roman" w:hAnsi="Times New Roman" w:cs="Times New Roman"/>
          <w:sz w:val="28"/>
          <w:szCs w:val="28"/>
        </w:rPr>
        <w:t xml:space="preserve">/услышанному, давать краткую характеристику персонажей; - использовать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перефраз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, синонимичные средства в процессе устного общения в области </w:t>
      </w:r>
      <w:proofErr w:type="spellStart"/>
      <w:r w:rsidRPr="00745569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745569">
        <w:rPr>
          <w:rFonts w:ascii="Times New Roman" w:hAnsi="Times New Roman" w:cs="Times New Roman"/>
          <w:sz w:val="28"/>
          <w:szCs w:val="28"/>
        </w:rPr>
        <w:t xml:space="preserve">: - понимать основное содержание коротких, несложных аутентичных прагматических текстов (прогноз погоды, программы теле- и радиопередач, объявления на вокзале/в аэропорту) и выделять значимую информацию; - понимать на слух основное содержание несложных аутентичных текстов, относящихся к разным коммуникативным типам речи (сообщение/рассказ); </w:t>
      </w:r>
      <w:proofErr w:type="gramStart"/>
      <w:r w:rsidRPr="00745569">
        <w:rPr>
          <w:rFonts w:ascii="Times New Roman" w:hAnsi="Times New Roman" w:cs="Times New Roman"/>
          <w:sz w:val="28"/>
          <w:szCs w:val="28"/>
        </w:rPr>
        <w:t>уметь определять тему текста, выделять главные факты, опуская второстепенные; - использовать переспрос, просьбу повторить; - в области чтения: - ориентироваться в тексте на английском языке; прогнозировать его содержание по заголовку; читать аутентичные тексты разных жанров с пониманием основного 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  <w:proofErr w:type="gramEnd"/>
      <w:r w:rsidRPr="00745569">
        <w:rPr>
          <w:rFonts w:ascii="Times New Roman" w:hAnsi="Times New Roman" w:cs="Times New Roman"/>
          <w:sz w:val="28"/>
          <w:szCs w:val="28"/>
        </w:rPr>
        <w:t xml:space="preserve"> - 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 - читать текст с выборочным пониманием нужной или интересующей информации; - в области письма: - заполнять анкеты и формуляры; - 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этикета, принятые в странах изучаемого языка.</w:t>
      </w:r>
    </w:p>
    <w:p w:rsidR="00745569" w:rsidRPr="00745569" w:rsidRDefault="0042227F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 </w:t>
      </w:r>
      <w:r w:rsidRPr="00745569">
        <w:rPr>
          <w:rFonts w:ascii="Times New Roman" w:hAnsi="Times New Roman" w:cs="Times New Roman"/>
          <w:b/>
          <w:sz w:val="28"/>
          <w:szCs w:val="28"/>
        </w:rPr>
        <w:t>5. Общая трудоемкость предмета:</w:t>
      </w:r>
      <w:r w:rsidRPr="00745569">
        <w:rPr>
          <w:rFonts w:ascii="Times New Roman" w:hAnsi="Times New Roman" w:cs="Times New Roman"/>
          <w:sz w:val="28"/>
          <w:szCs w:val="28"/>
        </w:rPr>
        <w:t xml:space="preserve"> Рабочая программа рассчитана на 3 учебных часа в неделю в каждом классе основной школы (5-8 класс – 35 недель - 105 часов, 9 класс – 34 недели – 102 часа), предназначена для обучения английскому языку на базовом уровне. Итого, на весь курс планируется 522 </w:t>
      </w:r>
      <w:proofErr w:type="gramStart"/>
      <w:r w:rsidRPr="00745569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745569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42227F" w:rsidRDefault="0042227F" w:rsidP="00745569">
      <w:pPr>
        <w:jc w:val="both"/>
        <w:rPr>
          <w:rFonts w:ascii="Times New Roman" w:hAnsi="Times New Roman" w:cs="Times New Roman"/>
          <w:sz w:val="28"/>
          <w:szCs w:val="28"/>
        </w:rPr>
      </w:pPr>
      <w:r w:rsidRPr="00745569">
        <w:rPr>
          <w:rFonts w:ascii="Times New Roman" w:hAnsi="Times New Roman" w:cs="Times New Roman"/>
          <w:sz w:val="28"/>
          <w:szCs w:val="28"/>
        </w:rPr>
        <w:t xml:space="preserve"> 6</w:t>
      </w:r>
      <w:r w:rsidRPr="00745569">
        <w:rPr>
          <w:rFonts w:ascii="Times New Roman" w:hAnsi="Times New Roman" w:cs="Times New Roman"/>
          <w:b/>
          <w:sz w:val="28"/>
          <w:szCs w:val="28"/>
        </w:rPr>
        <w:t>. Формы контроля</w:t>
      </w:r>
      <w:proofErr w:type="gramStart"/>
      <w:r w:rsidRPr="0074556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45569">
        <w:rPr>
          <w:rFonts w:ascii="Times New Roman" w:hAnsi="Times New Roman" w:cs="Times New Roman"/>
          <w:sz w:val="28"/>
          <w:szCs w:val="28"/>
        </w:rPr>
        <w:t xml:space="preserve">ля контроля уровня достижений учащихся используются такие виды как предварительный, текущий, тематический, итоговый контроль; формы контроля: контрольная работа, дифференцированный индивидуальный письменный опрос, самостоятельная проверочная работа, тестирование, диктант. </w:t>
      </w:r>
    </w:p>
    <w:p w:rsidR="00BE0EFE" w:rsidRDefault="00BE0EFE" w:rsidP="00745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EFE" w:rsidRDefault="00BE0EFE" w:rsidP="00745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EFE" w:rsidRDefault="00BE0EFE" w:rsidP="00745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EFE" w:rsidRPr="00BE0EFE" w:rsidRDefault="00BE0EFE" w:rsidP="00BE0E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EFE"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</w:p>
    <w:p w:rsidR="00BE0EFE" w:rsidRPr="00BE0EFE" w:rsidRDefault="00BE0EFE" w:rsidP="00BE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0EFE">
        <w:rPr>
          <w:rFonts w:ascii="Times New Roman" w:eastAsia="Times New Roman" w:hAnsi="Times New Roman" w:cs="Times New Roman"/>
          <w:b/>
          <w:sz w:val="28"/>
          <w:szCs w:val="28"/>
        </w:rPr>
        <w:t xml:space="preserve">к рабочей программе по учебному предмету «Английский язык» </w:t>
      </w:r>
    </w:p>
    <w:p w:rsidR="00BE0EFE" w:rsidRPr="00BE0EFE" w:rsidRDefault="00BE0EFE" w:rsidP="00BE0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8-9 класс</w:t>
      </w:r>
    </w:p>
    <w:p w:rsidR="00BE0EFE" w:rsidRPr="00BE0EFE" w:rsidRDefault="00BE0EFE" w:rsidP="00BE0E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F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Данная рабочая программа </w:t>
      </w:r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английскому языку составлена для обучения 8- 9 </w:t>
      </w:r>
      <w:proofErr w:type="gramStart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gramEnd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составлена на основе авторской программы Апалькова В.Г. «Английский язык. Рабочие программы 5–9 классы. Предметная линия учебников «Английский в фокусе» - М., Просвещение, 2012 в соответствии с требованиями Федерального государственного образовательного стандарта основного общего образования, с учётом концепции духовно-нравственного воспитания и планируемых результатов освоения основной образовательной программы среднего общего образования.</w:t>
      </w:r>
    </w:p>
    <w:p w:rsidR="00BE0EFE" w:rsidRPr="00BE0EFE" w:rsidRDefault="00BE0EFE" w:rsidP="00BE0E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522 часа учебного времени (из расчёта 3 </w:t>
      </w:r>
      <w:proofErr w:type="gramStart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неделю). Таким образом, на 8- 9  классы предполагается выделить по 102 часов, на 9 класс  - 99 часа (34 учебных недели). Объем часов учебной нагрузки, отведенный  на освоение рабочей программы, определен учебным планом образовательного учреждения, познавательными интересами учащихся и соответствует Базисному учебному (образовательному) плану общеобразовательных учреждений Российской Федерации, утвержденному приказом Минобразования РФ № 1312 от 09.03.2004.</w:t>
      </w:r>
    </w:p>
    <w:p w:rsidR="00BE0EFE" w:rsidRPr="00BE0EFE" w:rsidRDefault="00BE0EFE" w:rsidP="00BE0E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 программа  ориентирована  на   использование УМК авторской линии «</w:t>
      </w:r>
      <w:proofErr w:type="spellStart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Spotlight</w:t>
      </w:r>
      <w:proofErr w:type="spellEnd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Английский в фокусе». Авторы Ваулина Ю.Е., Дули Д., </w:t>
      </w:r>
      <w:proofErr w:type="spellStart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Подоляко</w:t>
      </w:r>
      <w:proofErr w:type="spellEnd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О.Е., Эванс В. Издательство М.: </w:t>
      </w:r>
      <w:proofErr w:type="spellStart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ExpressPublishing</w:t>
      </w:r>
      <w:proofErr w:type="spellEnd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Просвещение.</w:t>
      </w:r>
    </w:p>
    <w:p w:rsidR="00BE0EFE" w:rsidRPr="00BE0EFE" w:rsidRDefault="00BE0EFE" w:rsidP="00BE0E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УМК входят:</w:t>
      </w:r>
    </w:p>
    <w:p w:rsidR="00BE0EFE" w:rsidRPr="00BE0EFE" w:rsidRDefault="00BE0EFE" w:rsidP="00BE0E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EFE">
        <w:rPr>
          <w:rFonts w:ascii="Times New Roman" w:eastAsia="Calibri" w:hAnsi="Times New Roman" w:cs="Times New Roman"/>
          <w:sz w:val="24"/>
          <w:szCs w:val="24"/>
        </w:rPr>
        <w:t xml:space="preserve">Учебник с </w:t>
      </w:r>
      <w:proofErr w:type="spellStart"/>
      <w:r w:rsidRPr="00BE0EFE">
        <w:rPr>
          <w:rFonts w:ascii="Times New Roman" w:eastAsia="Calibri" w:hAnsi="Times New Roman" w:cs="Times New Roman"/>
          <w:sz w:val="24"/>
          <w:szCs w:val="24"/>
        </w:rPr>
        <w:t>аудиокурсом</w:t>
      </w:r>
      <w:proofErr w:type="spellEnd"/>
    </w:p>
    <w:p w:rsidR="00BE0EFE" w:rsidRPr="00BE0EFE" w:rsidRDefault="00BE0EFE" w:rsidP="00BE0E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EFE">
        <w:rPr>
          <w:rFonts w:ascii="Times New Roman" w:eastAsia="Calibri" w:hAnsi="Times New Roman" w:cs="Times New Roman"/>
          <w:sz w:val="24"/>
          <w:szCs w:val="24"/>
        </w:rPr>
        <w:t>Рабочая тетрадь</w:t>
      </w:r>
    </w:p>
    <w:p w:rsidR="00BE0EFE" w:rsidRPr="00BE0EFE" w:rsidRDefault="00BE0EFE" w:rsidP="00BE0E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EFE">
        <w:rPr>
          <w:rFonts w:ascii="Times New Roman" w:eastAsia="Calibri" w:hAnsi="Times New Roman" w:cs="Times New Roman"/>
          <w:sz w:val="24"/>
          <w:szCs w:val="24"/>
        </w:rPr>
        <w:t>Языковой портфель</w:t>
      </w:r>
    </w:p>
    <w:p w:rsidR="00BE0EFE" w:rsidRPr="00BE0EFE" w:rsidRDefault="00BE0EFE" w:rsidP="00BE0E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EFE">
        <w:rPr>
          <w:rFonts w:ascii="Times New Roman" w:eastAsia="Calibri" w:hAnsi="Times New Roman" w:cs="Times New Roman"/>
          <w:sz w:val="24"/>
          <w:szCs w:val="24"/>
        </w:rPr>
        <w:t>Книга для чтения</w:t>
      </w:r>
    </w:p>
    <w:p w:rsidR="00BE0EFE" w:rsidRPr="00BE0EFE" w:rsidRDefault="00BE0EFE" w:rsidP="00BE0E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0EFE">
        <w:rPr>
          <w:rFonts w:ascii="Times New Roman" w:eastAsia="Calibri" w:hAnsi="Times New Roman" w:cs="Times New Roman"/>
          <w:sz w:val="24"/>
          <w:szCs w:val="24"/>
        </w:rPr>
        <w:t>Аудиокурс</w:t>
      </w:r>
      <w:proofErr w:type="spellEnd"/>
      <w:r w:rsidRPr="00BE0EFE">
        <w:rPr>
          <w:rFonts w:ascii="Times New Roman" w:eastAsia="Calibri" w:hAnsi="Times New Roman" w:cs="Times New Roman"/>
          <w:sz w:val="24"/>
          <w:szCs w:val="24"/>
        </w:rPr>
        <w:t xml:space="preserve"> к книге для чтения</w:t>
      </w:r>
    </w:p>
    <w:p w:rsidR="00BE0EFE" w:rsidRPr="00BE0EFE" w:rsidRDefault="00BE0EFE" w:rsidP="00BE0E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EFE">
        <w:rPr>
          <w:rFonts w:ascii="Times New Roman" w:eastAsia="Calibri" w:hAnsi="Times New Roman" w:cs="Times New Roman"/>
          <w:sz w:val="24"/>
          <w:szCs w:val="24"/>
        </w:rPr>
        <w:t>Книга для учителя</w:t>
      </w:r>
    </w:p>
    <w:p w:rsidR="00BE0EFE" w:rsidRPr="00BE0EFE" w:rsidRDefault="00BE0EFE" w:rsidP="00BE0E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E0EFE">
        <w:rPr>
          <w:rFonts w:ascii="Times New Roman" w:eastAsia="Calibri" w:hAnsi="Times New Roman" w:cs="Times New Roman"/>
          <w:sz w:val="24"/>
          <w:szCs w:val="24"/>
        </w:rPr>
        <w:t>Аудиокурс</w:t>
      </w:r>
      <w:proofErr w:type="spellEnd"/>
      <w:r w:rsidRPr="00BE0EFE">
        <w:rPr>
          <w:rFonts w:ascii="Times New Roman" w:eastAsia="Calibri" w:hAnsi="Times New Roman" w:cs="Times New Roman"/>
          <w:sz w:val="24"/>
          <w:szCs w:val="24"/>
        </w:rPr>
        <w:t xml:space="preserve"> для занятий в классе</w:t>
      </w:r>
    </w:p>
    <w:p w:rsidR="00BE0EFE" w:rsidRPr="00BE0EFE" w:rsidRDefault="00BE0EFE" w:rsidP="00BE0E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EFE">
        <w:rPr>
          <w:rFonts w:ascii="Times New Roman" w:eastAsia="Calibri" w:hAnsi="Times New Roman" w:cs="Times New Roman"/>
          <w:sz w:val="24"/>
          <w:szCs w:val="24"/>
        </w:rPr>
        <w:t xml:space="preserve">Электронное приложение к учебнику с </w:t>
      </w:r>
      <w:proofErr w:type="spellStart"/>
      <w:r w:rsidRPr="00BE0EFE">
        <w:rPr>
          <w:rFonts w:ascii="Times New Roman" w:eastAsia="Calibri" w:hAnsi="Times New Roman" w:cs="Times New Roman"/>
          <w:sz w:val="24"/>
          <w:szCs w:val="24"/>
        </w:rPr>
        <w:t>аудиокурсом</w:t>
      </w:r>
      <w:proofErr w:type="spellEnd"/>
      <w:r w:rsidRPr="00BE0EFE">
        <w:rPr>
          <w:rFonts w:ascii="Times New Roman" w:eastAsia="Calibri" w:hAnsi="Times New Roman" w:cs="Times New Roman"/>
          <w:sz w:val="24"/>
          <w:szCs w:val="24"/>
        </w:rPr>
        <w:t xml:space="preserve">  для самостоятельных заданий дома (</w:t>
      </w:r>
      <w:proofErr w:type="spellStart"/>
      <w:r w:rsidRPr="00BE0EFE">
        <w:rPr>
          <w:rFonts w:ascii="Times New Roman" w:eastAsia="Calibri" w:hAnsi="Times New Roman" w:cs="Times New Roman"/>
          <w:sz w:val="24"/>
          <w:szCs w:val="24"/>
          <w:lang w:val="en-US"/>
        </w:rPr>
        <w:t>ABBYYLingvo</w:t>
      </w:r>
      <w:proofErr w:type="spellEnd"/>
      <w:r w:rsidRPr="00BE0EFE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E0EFE" w:rsidRPr="00BE0EFE" w:rsidRDefault="00BE0EFE" w:rsidP="00BE0E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0EFE">
        <w:rPr>
          <w:rFonts w:ascii="Times New Roman" w:eastAsia="Calibri" w:hAnsi="Times New Roman" w:cs="Times New Roman"/>
          <w:sz w:val="24"/>
          <w:szCs w:val="24"/>
        </w:rPr>
        <w:t>Контрольные задания.</w:t>
      </w:r>
    </w:p>
    <w:p w:rsidR="00BE0EFE" w:rsidRPr="00BE0EFE" w:rsidRDefault="00BE0EFE" w:rsidP="00BE0EFE">
      <w:pPr>
        <w:tabs>
          <w:tab w:val="left" w:pos="7020"/>
        </w:tabs>
        <w:spacing w:after="0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E0EFE">
        <w:rPr>
          <w:rFonts w:ascii="Times New Roman" w:eastAsia="Calibri" w:hAnsi="Times New Roman" w:cs="Times New Roman"/>
          <w:sz w:val="24"/>
          <w:szCs w:val="24"/>
        </w:rPr>
        <w:t>Формы контроля:</w:t>
      </w:r>
    </w:p>
    <w:p w:rsidR="00BE0EFE" w:rsidRPr="00BE0EFE" w:rsidRDefault="00BE0EFE" w:rsidP="00BE0EFE">
      <w:pPr>
        <w:tabs>
          <w:tab w:val="left" w:pos="7020"/>
        </w:tabs>
        <w:spacing w:after="0"/>
        <w:ind w:firstLine="284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E0EFE">
        <w:rPr>
          <w:rFonts w:ascii="Times New Roman" w:eastAsia="Calibri" w:hAnsi="Times New Roman" w:cs="Times New Roman"/>
          <w:color w:val="000000"/>
          <w:sz w:val="24"/>
          <w:szCs w:val="24"/>
        </w:rPr>
        <w:t>Преобладающими формами текущего контроля знаний, умений, навыков, промежуточной и итоговой аттестации учащихся являются тесты и/или собеседование.</w:t>
      </w:r>
    </w:p>
    <w:p w:rsidR="00BE0EFE" w:rsidRPr="00BE0EFE" w:rsidRDefault="00BE0EFE" w:rsidP="00BE0EFE">
      <w:pPr>
        <w:tabs>
          <w:tab w:val="left" w:pos="7020"/>
        </w:tabs>
        <w:spacing w:after="0"/>
        <w:ind w:firstLine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E0EFE">
        <w:rPr>
          <w:rFonts w:ascii="Times New Roman" w:eastAsia="Calibri" w:hAnsi="Times New Roman" w:cs="Times New Roman"/>
          <w:sz w:val="24"/>
          <w:szCs w:val="24"/>
        </w:rPr>
        <w:t>Исследовательская работа: проектные работы, презентации.</w:t>
      </w:r>
    </w:p>
    <w:p w:rsidR="00BE0EFE" w:rsidRPr="00BE0EFE" w:rsidRDefault="00BE0EFE" w:rsidP="00BE0EFE">
      <w:pPr>
        <w:tabs>
          <w:tab w:val="left" w:pos="70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осуществляется по четырём направлениям:</w:t>
      </w:r>
    </w:p>
    <w:p w:rsidR="00BE0EFE" w:rsidRPr="00BE0EFE" w:rsidRDefault="00BE0EFE" w:rsidP="00BE0EFE">
      <w:pPr>
        <w:numPr>
          <w:ilvl w:val="0"/>
          <w:numId w:val="1"/>
        </w:num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(20 мин.)</w:t>
      </w:r>
    </w:p>
    <w:p w:rsidR="00BE0EFE" w:rsidRPr="00BE0EFE" w:rsidRDefault="00BE0EFE" w:rsidP="00BE0EFE">
      <w:pPr>
        <w:numPr>
          <w:ilvl w:val="0"/>
          <w:numId w:val="1"/>
        </w:num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говорение (45 минут)</w:t>
      </w:r>
    </w:p>
    <w:p w:rsidR="00BE0EFE" w:rsidRPr="00BE0EFE" w:rsidRDefault="00BE0EFE" w:rsidP="00BE0EFE">
      <w:pPr>
        <w:numPr>
          <w:ilvl w:val="0"/>
          <w:numId w:val="1"/>
        </w:numPr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 мин.)</w:t>
      </w:r>
    </w:p>
    <w:p w:rsidR="00BE0EFE" w:rsidRPr="00BE0EFE" w:rsidRDefault="00BE0EFE" w:rsidP="00BE0EFE">
      <w:pPr>
        <w:numPr>
          <w:ilvl w:val="0"/>
          <w:numId w:val="1"/>
        </w:num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письмо(20 мин.)</w:t>
      </w:r>
    </w:p>
    <w:p w:rsidR="00BE0EFE" w:rsidRPr="00BE0EFE" w:rsidRDefault="00BE0EFE" w:rsidP="00BE0EFE">
      <w:pPr>
        <w:tabs>
          <w:tab w:val="left" w:pos="70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EFE" w:rsidRPr="00BE0EFE" w:rsidRDefault="00BE0EFE" w:rsidP="00BE0EFE">
      <w:pPr>
        <w:tabs>
          <w:tab w:val="left" w:pos="70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</w:t>
      </w:r>
      <w:proofErr w:type="gramStart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:К</w:t>
      </w:r>
      <w:proofErr w:type="gramEnd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анданова</w:t>
      </w:r>
      <w:proofErr w:type="spellEnd"/>
      <w:r w:rsidRPr="00BE0E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К.А., учитель английского языка.</w:t>
      </w:r>
    </w:p>
    <w:p w:rsidR="00BE0EFE" w:rsidRPr="00BE0EFE" w:rsidRDefault="00BE0EFE" w:rsidP="00BE0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464" w:rsidRPr="00E51464" w:rsidRDefault="00BE0EFE" w:rsidP="00E51464">
      <w:pPr>
        <w:spacing w:after="0" w:line="100" w:lineRule="atLeast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  <w:r w:rsidRPr="00BE0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E51464" w:rsidRPr="00E51464"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  <w:lastRenderedPageBreak/>
        <w:t>АННОТАЦИЯ</w:t>
      </w:r>
    </w:p>
    <w:p w:rsidR="00E51464" w:rsidRPr="00E51464" w:rsidRDefault="00E51464" w:rsidP="00E51464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  <w:r w:rsidRPr="00E51464"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  <w:t>к рабочей программе 8 класса по французскому языку</w:t>
      </w:r>
    </w:p>
    <w:p w:rsidR="00E51464" w:rsidRPr="00E51464" w:rsidRDefault="00E51464" w:rsidP="00E5146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</w:p>
    <w:p w:rsidR="00E51464" w:rsidRPr="00E51464" w:rsidRDefault="00E51464" w:rsidP="00E5146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Рабочая программа нацелена на реализацию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/>
        </w:rPr>
        <w:t xml:space="preserve"> личностно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-ориентированного, коммуникативно-когнитивного, социокультурного и деятельностного подхода к обучению французскому языку. В каче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щение и добиваться взаимопонимания с носителями иностранного языка, а также развитие и воспи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тание школьников средствами учебного предмета.</w:t>
      </w:r>
    </w:p>
    <w:p w:rsidR="00E51464" w:rsidRPr="00E51464" w:rsidRDefault="00E51464" w:rsidP="00E51464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  <w:t>Требования</w:t>
      </w:r>
      <w:r w:rsidRPr="00E51464">
        <w:rPr>
          <w:rFonts w:ascii="Times New Roman" w:eastAsia="Arial" w:hAnsi="Times New Roman" w:cs="Times New Roman"/>
          <w:bCs/>
          <w:kern w:val="1"/>
          <w:sz w:val="24"/>
          <w:szCs w:val="24"/>
          <w:shd w:val="clear" w:color="auto" w:fill="FFFFFF"/>
          <w:lang/>
        </w:rPr>
        <w:t xml:space="preserve"> к</w:t>
      </w:r>
      <w:r w:rsidRPr="00E51464"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  <w:t xml:space="preserve"> уровню подготовки</w:t>
      </w:r>
    </w:p>
    <w:p w:rsidR="00E51464" w:rsidRPr="00E51464" w:rsidRDefault="00E51464" w:rsidP="00E5146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Arial" w:hAnsi="Times New Roman" w:cs="Times New Roman"/>
          <w:b/>
          <w:bCs/>
          <w:i/>
          <w:iCs/>
          <w:kern w:val="1"/>
          <w:sz w:val="24"/>
          <w:szCs w:val="24"/>
          <w:shd w:val="clear" w:color="auto" w:fill="FFFFFF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В результате изучения французского языка в 8 классе обучающиеся должны</w:t>
      </w:r>
      <w:r w:rsidRPr="00E51464">
        <w:rPr>
          <w:rFonts w:ascii="Times New Roman" w:eastAsia="Arial" w:hAnsi="Times New Roman" w:cs="Times New Roman"/>
          <w:b/>
          <w:bCs/>
          <w:i/>
          <w:iCs/>
          <w:kern w:val="1"/>
          <w:sz w:val="24"/>
          <w:szCs w:val="24"/>
          <w:shd w:val="clear" w:color="auto" w:fill="FFFFFF"/>
          <w:lang/>
        </w:rPr>
        <w:t xml:space="preserve"> знать/понимать: 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основные значения изученных лексических единиц (слов, словосочетаний);  признаки изученных грамматических явлений (видовременных форм глаголов, модальных гла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голов и их эквивалентов, артиклей, существительных, степеней сравнения прилагательных и наре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чий, местоимений, числительных, предлогов);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основные нормы речевого этикета (реплики-клише, наиболее распространенную оценочную лексику), принятые в стране изучаемого языка;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945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роль владения иностранными языками в современном мире;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E51464" w:rsidRPr="00E51464" w:rsidRDefault="00E51464" w:rsidP="00E5146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  <w:t>уметь:</w:t>
      </w:r>
    </w:p>
    <w:p w:rsidR="00E51464" w:rsidRPr="00E51464" w:rsidRDefault="00E51464" w:rsidP="00E51464">
      <w:pPr>
        <w:keepNext/>
        <w:keepLines/>
        <w:widowControl w:val="0"/>
        <w:suppressAutoHyphens/>
        <w:spacing w:after="0" w:line="100" w:lineRule="atLeast"/>
        <w:ind w:firstLine="709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</w:pPr>
      <w:bookmarkStart w:id="0" w:name="bookmark11"/>
      <w:r w:rsidRPr="00E51464"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  <w:t>говорение:</w:t>
      </w:r>
      <w:bookmarkEnd w:id="0"/>
    </w:p>
    <w:p w:rsidR="00E51464" w:rsidRPr="00E51464" w:rsidRDefault="00E51464" w:rsidP="00E51464">
      <w:pPr>
        <w:widowControl w:val="0"/>
        <w:numPr>
          <w:ilvl w:val="0"/>
          <w:numId w:val="3"/>
        </w:numPr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u w:val="single"/>
          <w:shd w:val="clear" w:color="auto" w:fill="FFFFFF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начинать, вести, поддерживать и заканчивать беседу в стандартных ситуациях общения, со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блюдая нормы речевого этикета, при необходимости перес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u w:val="single"/>
          <w:shd w:val="clear" w:color="auto" w:fill="FFFFFF"/>
          <w:lang/>
        </w:rPr>
        <w:t>прашивая, уточняя;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u w:val="single"/>
          <w:shd w:val="clear" w:color="auto" w:fill="FFFFFF"/>
          <w:lang/>
        </w:rPr>
        <w:t>расспрашив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ать собеседника и отвечать на его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u w:val="single"/>
          <w:shd w:val="clear" w:color="auto" w:fill="FFFFFF"/>
          <w:lang/>
        </w:rPr>
        <w:t xml:space="preserve"> вопрос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ы, высказывая свое мнение, просьбу, отвечать на предложение собеседника согласием/отказом, опираясь на изученную тематику и усво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енный лексико-грамматический материал;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рассказывать о себе, о своей любимой музыке, своих занятиях спортом, хобби, защите окру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жающей среды, обычаях и культуре жителей Европейского союза;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758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использовать перифраз, синонимичные средства в процессе устного общения;</w:t>
      </w:r>
    </w:p>
    <w:p w:rsidR="00E51464" w:rsidRPr="00E51464" w:rsidRDefault="00E51464" w:rsidP="00E51464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  <w:t>аудирование: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798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понимать основное содержание коротких, несложных аутентичных прагматических текстов (тексты песен, объявления на концерте, стадионе, анонсы телепередач, интервью, диалоги на изу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ченные темы) и выделять значимую информацию;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765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понимать основное содержание несложных аутентичных текстов, относящихся к разным ком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муникативным типам речи (сообщение/рассказ); уметь определять тему текста, выделять главные факты, опуская второстепенные;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758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использовать переспрос, просьбу повторить;</w:t>
      </w:r>
    </w:p>
    <w:p w:rsidR="00E51464" w:rsidRPr="00E51464" w:rsidRDefault="00E51464" w:rsidP="00E51464">
      <w:pPr>
        <w:widowControl w:val="0"/>
        <w:suppressAutoHyphens/>
        <w:spacing w:after="0" w:line="100" w:lineRule="atLeast"/>
        <w:ind w:firstLine="709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  <w:t>чтение: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758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ориентироваться в иноязычном тексте; прогнозировать его содержание по заголовку;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760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читать аутентичные тексты разных жанров с пониманием основного 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lastRenderedPageBreak/>
        <w:t>содержания (определять тему, основную мысль; выделять главные факты, опуская второстепенные; устанавливать логическую последовательность основных фактов текста);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770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читать несложные аутентичные тексты разных стилей с полным и точным пониманием, ис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758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читать текст с выборочным пониманием нужной или интересующей информации;</w:t>
      </w:r>
    </w:p>
    <w:p w:rsidR="00E51464" w:rsidRPr="00E51464" w:rsidRDefault="00E51464" w:rsidP="00E5146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b/>
          <w:kern w:val="1"/>
          <w:sz w:val="24"/>
          <w:szCs w:val="24"/>
          <w:lang/>
        </w:rPr>
        <w:t>письменная речь: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753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заполнять анкеты и формуляры;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755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писать приглашения, личные письма с опорой на образец: </w:t>
      </w:r>
    </w:p>
    <w:p w:rsidR="00E51464" w:rsidRPr="00E51464" w:rsidRDefault="00E51464" w:rsidP="00E51464">
      <w:pPr>
        <w:widowControl w:val="0"/>
        <w:numPr>
          <w:ilvl w:val="0"/>
          <w:numId w:val="3"/>
        </w:numPr>
        <w:tabs>
          <w:tab w:val="left" w:pos="755"/>
        </w:tabs>
        <w:suppressAutoHyphens/>
        <w:spacing w:after="0" w:line="100" w:lineRule="atLeast"/>
        <w:ind w:left="0"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расспрашивать адресата о его жиз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ни и делах, сообщать то же о себе, выражать благодарность, просьбу, употребляя формулы речевого этикета, принятые в странах изучаемого языка;</w:t>
      </w:r>
    </w:p>
    <w:p w:rsidR="00E51464" w:rsidRPr="00E51464" w:rsidRDefault="00E51464" w:rsidP="00E51464">
      <w:pPr>
        <w:widowControl w:val="0"/>
        <w:suppressAutoHyphens/>
        <w:spacing w:after="0" w:line="100" w:lineRule="atLeast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p w:rsidR="00E51464" w:rsidRPr="00E51464" w:rsidRDefault="00E51464" w:rsidP="00E5146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В состав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/>
        </w:rPr>
        <w:t xml:space="preserve"> учебно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-методического комплекта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/>
        </w:rPr>
        <w:t xml:space="preserve"> Н.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 Селивановой и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shd w:val="clear" w:color="auto" w:fill="FFFFFF"/>
          <w:lang/>
        </w:rPr>
        <w:t xml:space="preserve"> А.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 Шашуриной для 8 класса «Си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softHyphen/>
        <w:t>няя птица» входят:</w:t>
      </w:r>
    </w:p>
    <w:p w:rsidR="00E51464" w:rsidRPr="00E51464" w:rsidRDefault="00E51464" w:rsidP="00E51464">
      <w:pPr>
        <w:widowControl w:val="0"/>
        <w:numPr>
          <w:ilvl w:val="0"/>
          <w:numId w:val="4"/>
        </w:numPr>
        <w:tabs>
          <w:tab w:val="left" w:pos="988"/>
        </w:tabs>
        <w:suppressAutoHyphens/>
        <w:spacing w:after="0" w:line="100" w:lineRule="atLeast"/>
        <w:ind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учебник / 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  <w:t>Livre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 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  <w:t>de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 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  <w:t>I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'</w:t>
      </w:r>
      <w:proofErr w:type="spellStart"/>
      <w:r w:rsidRPr="00E51464"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  <w:t>eleve</w:t>
      </w:r>
      <w:proofErr w:type="spellEnd"/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 (Селиванова, И. А. Синяя птица 7-8: Учебник французского языка для 8 класса общеобразовательных учреждений / Н. А. Селиванова, А. Ю. Шашурина. - М.: Просвещение, 2009);</w:t>
      </w:r>
    </w:p>
    <w:p w:rsidR="00E51464" w:rsidRPr="00E51464" w:rsidRDefault="00E51464" w:rsidP="00E51464">
      <w:pPr>
        <w:widowControl w:val="0"/>
        <w:numPr>
          <w:ilvl w:val="0"/>
          <w:numId w:val="4"/>
        </w:numPr>
        <w:tabs>
          <w:tab w:val="left" w:pos="955"/>
        </w:tabs>
        <w:suppressAutoHyphens/>
        <w:spacing w:after="0" w:line="100" w:lineRule="atLeast"/>
        <w:ind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сборник упражнений / 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  <w:t xml:space="preserve">Cahier </w:t>
      </w:r>
      <w:proofErr w:type="spellStart"/>
      <w:r w:rsidRPr="00E51464"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  <w:t>d'activites</w:t>
      </w:r>
      <w:proofErr w:type="spellEnd"/>
      <w:r w:rsidRPr="00E51464"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  <w:t>;</w:t>
      </w:r>
    </w:p>
    <w:p w:rsidR="00E51464" w:rsidRPr="00E51464" w:rsidRDefault="00E51464" w:rsidP="00E51464">
      <w:pPr>
        <w:widowControl w:val="0"/>
        <w:numPr>
          <w:ilvl w:val="0"/>
          <w:numId w:val="4"/>
        </w:numPr>
        <w:tabs>
          <w:tab w:val="left" w:pos="960"/>
        </w:tabs>
        <w:suppressAutoHyphens/>
        <w:spacing w:after="0" w:line="100" w:lineRule="atLeast"/>
        <w:ind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книга для учителя / 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  <w:t>Guide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 </w:t>
      </w:r>
      <w:proofErr w:type="spellStart"/>
      <w:r w:rsidRPr="00E51464"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  <w:t>pedagogique</w:t>
      </w:r>
      <w:proofErr w:type="spellEnd"/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>;</w:t>
      </w:r>
    </w:p>
    <w:p w:rsidR="00E51464" w:rsidRPr="00E51464" w:rsidRDefault="00E51464" w:rsidP="00E51464">
      <w:pPr>
        <w:widowControl w:val="0"/>
        <w:numPr>
          <w:ilvl w:val="0"/>
          <w:numId w:val="4"/>
        </w:numPr>
        <w:tabs>
          <w:tab w:val="left" w:pos="955"/>
        </w:tabs>
        <w:suppressAutoHyphens/>
        <w:spacing w:after="0" w:line="100" w:lineRule="atLeast"/>
        <w:ind w:firstLine="709"/>
        <w:jc w:val="both"/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</w:pPr>
      <w:r w:rsidRPr="00E51464">
        <w:rPr>
          <w:rFonts w:ascii="Times New Roman" w:eastAsia="Arial" w:hAnsi="Times New Roman" w:cs="Times New Roman"/>
          <w:kern w:val="1"/>
          <w:sz w:val="24"/>
          <w:szCs w:val="24"/>
          <w:lang/>
        </w:rPr>
        <w:t xml:space="preserve">аудиокассета / </w:t>
      </w:r>
      <w:r w:rsidRPr="00E51464">
        <w:rPr>
          <w:rFonts w:ascii="Times New Roman" w:eastAsia="Arial" w:hAnsi="Times New Roman" w:cs="Times New Roman"/>
          <w:kern w:val="1"/>
          <w:sz w:val="24"/>
          <w:szCs w:val="24"/>
          <w:lang w:val="en-US"/>
        </w:rPr>
        <w:t>Cassette audio.</w:t>
      </w:r>
    </w:p>
    <w:p w:rsidR="00BE0EFE" w:rsidRPr="00745569" w:rsidRDefault="00BE0EFE" w:rsidP="00BE0EF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E0EFE" w:rsidRPr="0074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  <w:lang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70C16A66"/>
    <w:multiLevelType w:val="hybridMultilevel"/>
    <w:tmpl w:val="44A27226"/>
    <w:lvl w:ilvl="0" w:tplc="807EDBA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2152E3"/>
    <w:multiLevelType w:val="hybridMultilevel"/>
    <w:tmpl w:val="4B903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1D"/>
    <w:rsid w:val="0042227F"/>
    <w:rsid w:val="0068351D"/>
    <w:rsid w:val="00745569"/>
    <w:rsid w:val="00AE59F6"/>
    <w:rsid w:val="00BE0EFE"/>
    <w:rsid w:val="00E2561D"/>
    <w:rsid w:val="00E5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5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3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3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2864</Words>
  <Characters>16326</Characters>
  <Application>Microsoft Office Word</Application>
  <DocSecurity>0</DocSecurity>
  <Lines>136</Lines>
  <Paragraphs>38</Paragraphs>
  <ScaleCrop>false</ScaleCrop>
  <Company/>
  <LinksUpToDate>false</LinksUpToDate>
  <CharactersWithSpaces>19152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9</cp:revision>
  <dcterms:created xsi:type="dcterms:W3CDTF">2016-02-11T18:23:00Z</dcterms:created>
  <dcterms:modified xsi:type="dcterms:W3CDTF">2016-02-11T18:52:00Z</dcterms:modified>
</cp:coreProperties>
</file>